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E1DB" w14:textId="77777777" w:rsidR="00BA1DFD" w:rsidRPr="00B157DC" w:rsidRDefault="00BA1DFD">
      <w:pPr>
        <w:spacing w:after="200"/>
        <w:jc w:val="both"/>
        <w:rPr>
          <w:color w:val="0000FF"/>
          <w:sz w:val="24"/>
          <w:szCs w:val="24"/>
        </w:rPr>
      </w:pPr>
    </w:p>
    <w:p w14:paraId="53A85883" w14:textId="77777777" w:rsidR="00BA1DFD" w:rsidRPr="00B157DC" w:rsidRDefault="00000000">
      <w:pPr>
        <w:spacing w:line="240" w:lineRule="auto"/>
        <w:jc w:val="both"/>
        <w:rPr>
          <w:color w:val="0000FF"/>
          <w:sz w:val="24"/>
          <w:szCs w:val="24"/>
        </w:rPr>
      </w:pPr>
      <w:r w:rsidRPr="00B157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64EEB4" wp14:editId="612662B4">
            <wp:extent cx="1950607" cy="360320"/>
            <wp:effectExtent l="0" t="0" r="0" b="0"/>
            <wp:docPr id="1" name="image1.jpg" descr="Netwise logo - ClickDimen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twise logo - ClickDimension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607" cy="36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88C87" w14:textId="77777777" w:rsidR="00BA1DFD" w:rsidRPr="00B157DC" w:rsidRDefault="00BA1DFD">
      <w:pPr>
        <w:spacing w:after="200"/>
        <w:jc w:val="both"/>
        <w:rPr>
          <w:color w:val="0000FF"/>
          <w:sz w:val="24"/>
          <w:szCs w:val="24"/>
        </w:rPr>
      </w:pPr>
    </w:p>
    <w:p w14:paraId="6C14094E" w14:textId="74678C8E" w:rsidR="00BA1DFD" w:rsidRDefault="003E7ABE" w:rsidP="003E7ABE">
      <w:pPr>
        <w:spacing w:after="200"/>
        <w:jc w:val="right"/>
        <w:rPr>
          <w:rFonts w:ascii="Nunito" w:hAnsi="Nunito"/>
          <w:color w:val="1D1C1D"/>
          <w:lang w:val="en-US"/>
        </w:rPr>
      </w:pPr>
      <w:r w:rsidRPr="003E7ABE">
        <w:rPr>
          <w:rFonts w:ascii="Nunito" w:hAnsi="Nunito"/>
          <w:color w:val="1D1C1D"/>
          <w:lang w:val="en-US"/>
        </w:rPr>
        <w:t xml:space="preserve">Warszawa, 26 </w:t>
      </w:r>
      <w:proofErr w:type="spellStart"/>
      <w:r w:rsidRPr="003E7ABE">
        <w:rPr>
          <w:rFonts w:ascii="Nunito" w:hAnsi="Nunito"/>
          <w:color w:val="1D1C1D"/>
          <w:lang w:val="en-US"/>
        </w:rPr>
        <w:t>czerw</w:t>
      </w:r>
      <w:r w:rsidR="00B83401">
        <w:rPr>
          <w:rFonts w:ascii="Nunito" w:hAnsi="Nunito"/>
          <w:color w:val="1D1C1D"/>
          <w:lang w:val="en-US"/>
        </w:rPr>
        <w:t>ca</w:t>
      </w:r>
      <w:proofErr w:type="spellEnd"/>
      <w:r w:rsidRPr="003E7ABE">
        <w:rPr>
          <w:rFonts w:ascii="Nunito" w:hAnsi="Nunito"/>
          <w:color w:val="1D1C1D"/>
          <w:lang w:val="en-US"/>
        </w:rPr>
        <w:t xml:space="preserve"> 2023 r. </w:t>
      </w:r>
    </w:p>
    <w:p w14:paraId="3200625E" w14:textId="3A41B836" w:rsidR="003E7ABE" w:rsidRPr="003E7ABE" w:rsidRDefault="003E7ABE" w:rsidP="003E7ABE">
      <w:pPr>
        <w:spacing w:after="200"/>
        <w:rPr>
          <w:rFonts w:ascii="Nunito" w:hAnsi="Nunito"/>
          <w:color w:val="1D1C1D"/>
          <w:lang w:val="pl-PL"/>
        </w:rPr>
      </w:pPr>
      <w:r w:rsidRPr="003E7ABE">
        <w:rPr>
          <w:rFonts w:ascii="Nunito" w:hAnsi="Nunito"/>
          <w:color w:val="1D1C1D"/>
          <w:lang w:val="pl-PL"/>
        </w:rPr>
        <w:t>Informacja prasowa</w:t>
      </w:r>
    </w:p>
    <w:p w14:paraId="4795418A" w14:textId="77777777" w:rsidR="003E7ABE" w:rsidRPr="003E7ABE" w:rsidRDefault="00000000" w:rsidP="003E7ABE">
      <w:pPr>
        <w:spacing w:line="360" w:lineRule="auto"/>
        <w:rPr>
          <w:rFonts w:ascii="Nunito" w:hAnsi="Nunito"/>
          <w:b/>
          <w:sz w:val="28"/>
          <w:szCs w:val="28"/>
          <w:highlight w:val="white"/>
          <w:lang w:val="pl-PL"/>
        </w:rPr>
      </w:pPr>
      <w:r w:rsidRPr="003E7ABE">
        <w:rPr>
          <w:rFonts w:ascii="Nunito" w:hAnsi="Nunito"/>
          <w:color w:val="1D1C1D"/>
          <w:sz w:val="28"/>
          <w:szCs w:val="28"/>
          <w:lang w:val="pl-PL"/>
        </w:rPr>
        <w:t>​​</w:t>
      </w:r>
      <w:r w:rsidR="003E7ABE" w:rsidRPr="003E7ABE">
        <w:rPr>
          <w:rFonts w:ascii="Nunito" w:hAnsi="Nunito"/>
          <w:b/>
          <w:sz w:val="28"/>
          <w:szCs w:val="28"/>
          <w:highlight w:val="white"/>
          <w:lang w:val="pl-PL"/>
        </w:rPr>
        <w:t xml:space="preserve">Krystian Drozd objął w </w:t>
      </w:r>
      <w:proofErr w:type="spellStart"/>
      <w:r w:rsidR="003E7ABE" w:rsidRPr="003E7ABE">
        <w:rPr>
          <w:rFonts w:ascii="Nunito" w:hAnsi="Nunito"/>
          <w:b/>
          <w:sz w:val="28"/>
          <w:szCs w:val="28"/>
          <w:highlight w:val="white"/>
          <w:lang w:val="pl-PL"/>
        </w:rPr>
        <w:t>Netwise</w:t>
      </w:r>
      <w:proofErr w:type="spellEnd"/>
      <w:r w:rsidR="003E7ABE" w:rsidRPr="003E7ABE">
        <w:rPr>
          <w:rFonts w:ascii="Nunito" w:hAnsi="Nunito"/>
          <w:b/>
          <w:sz w:val="28"/>
          <w:szCs w:val="28"/>
          <w:highlight w:val="white"/>
          <w:lang w:val="pl-PL"/>
        </w:rPr>
        <w:t xml:space="preserve"> S.A. stanowisko Chief Consulting </w:t>
      </w:r>
      <w:proofErr w:type="spellStart"/>
      <w:r w:rsidR="003E7ABE" w:rsidRPr="003E7ABE">
        <w:rPr>
          <w:rFonts w:ascii="Nunito" w:hAnsi="Nunito"/>
          <w:b/>
          <w:sz w:val="28"/>
          <w:szCs w:val="28"/>
          <w:highlight w:val="white"/>
          <w:lang w:val="pl-PL"/>
        </w:rPr>
        <w:t>Officera</w:t>
      </w:r>
      <w:proofErr w:type="spellEnd"/>
      <w:r w:rsidR="003E7ABE" w:rsidRPr="003E7ABE">
        <w:rPr>
          <w:rFonts w:ascii="Nunito" w:hAnsi="Nunito"/>
          <w:b/>
          <w:sz w:val="28"/>
          <w:szCs w:val="28"/>
          <w:highlight w:val="white"/>
          <w:lang w:val="pl-PL"/>
        </w:rPr>
        <w:t xml:space="preserve"> </w:t>
      </w:r>
    </w:p>
    <w:p w14:paraId="44001E3A" w14:textId="77777777" w:rsidR="003E7ABE" w:rsidRPr="003E7ABE" w:rsidRDefault="003E7ABE" w:rsidP="003E7ABE">
      <w:pPr>
        <w:spacing w:line="360" w:lineRule="auto"/>
        <w:rPr>
          <w:b/>
          <w:sz w:val="24"/>
          <w:szCs w:val="24"/>
          <w:highlight w:val="white"/>
          <w:lang w:val="pl-PL"/>
        </w:rPr>
      </w:pPr>
    </w:p>
    <w:p w14:paraId="539481C4" w14:textId="77777777" w:rsidR="003E7ABE" w:rsidRPr="003E7ABE" w:rsidRDefault="003E7ABE" w:rsidP="003E7ABE">
      <w:pPr>
        <w:spacing w:line="360" w:lineRule="auto"/>
        <w:jc w:val="both"/>
        <w:rPr>
          <w:rFonts w:ascii="Nunito" w:hAnsi="Nunito"/>
          <w:b/>
          <w:highlight w:val="white"/>
        </w:rPr>
      </w:pPr>
      <w:r w:rsidRPr="003E7ABE">
        <w:rPr>
          <w:rFonts w:ascii="Nunito" w:hAnsi="Nunito"/>
          <w:b/>
          <w:highlight w:val="white"/>
        </w:rPr>
        <w:t xml:space="preserve">Do zespołu </w:t>
      </w:r>
      <w:proofErr w:type="spellStart"/>
      <w:r w:rsidRPr="003E7ABE">
        <w:rPr>
          <w:rFonts w:ascii="Nunito" w:hAnsi="Nunito"/>
          <w:b/>
          <w:highlight w:val="white"/>
        </w:rPr>
        <w:t>Netwise</w:t>
      </w:r>
      <w:proofErr w:type="spellEnd"/>
      <w:r w:rsidRPr="003E7ABE">
        <w:rPr>
          <w:rFonts w:ascii="Nunito" w:hAnsi="Nunito"/>
          <w:b/>
          <w:highlight w:val="white"/>
        </w:rPr>
        <w:t xml:space="preserve"> S.A., polskiego butiku konsultingowego i wdrożeniowego strategii CRM dołączył Krystian Drozd. Ekspert z ponad 20-letnim doświadczeniem </w:t>
      </w:r>
      <w:r w:rsidRPr="003E7ABE">
        <w:rPr>
          <w:rFonts w:ascii="Nunito" w:hAnsi="Nunito"/>
          <w:b/>
        </w:rPr>
        <w:t xml:space="preserve">w projektach transformacyjnych, przebudowie procesów oraz zarządzaniu systemami CRM </w:t>
      </w:r>
      <w:r w:rsidRPr="003E7ABE">
        <w:rPr>
          <w:rFonts w:ascii="Nunito" w:hAnsi="Nunito"/>
          <w:b/>
          <w:highlight w:val="white"/>
        </w:rPr>
        <w:t xml:space="preserve">rozpoczął pracę jako Chief Consulting </w:t>
      </w:r>
      <w:proofErr w:type="spellStart"/>
      <w:r w:rsidRPr="003E7ABE">
        <w:rPr>
          <w:rFonts w:ascii="Nunito" w:hAnsi="Nunito"/>
          <w:b/>
          <w:highlight w:val="white"/>
        </w:rPr>
        <w:t>Officer</w:t>
      </w:r>
      <w:proofErr w:type="spellEnd"/>
      <w:r w:rsidRPr="003E7ABE">
        <w:rPr>
          <w:rFonts w:ascii="Nunito" w:hAnsi="Nunito"/>
          <w:b/>
          <w:highlight w:val="white"/>
        </w:rPr>
        <w:t>. W firmie będzie odpowiadał za relacje z klientami w obszarze doradztwa technologiczno-biznesowego.</w:t>
      </w:r>
    </w:p>
    <w:p w14:paraId="03432F39" w14:textId="77777777" w:rsidR="003E7ABE" w:rsidRDefault="003E7ABE" w:rsidP="003E7ABE">
      <w:pPr>
        <w:spacing w:line="360" w:lineRule="auto"/>
        <w:rPr>
          <w:b/>
          <w:sz w:val="24"/>
          <w:szCs w:val="24"/>
          <w:highlight w:val="white"/>
        </w:rPr>
      </w:pPr>
    </w:p>
    <w:p w14:paraId="43774A37" w14:textId="77777777" w:rsidR="003E7ABE" w:rsidRPr="003E7ABE" w:rsidRDefault="003E7ABE" w:rsidP="003E7ABE">
      <w:pPr>
        <w:spacing w:line="360" w:lineRule="auto"/>
        <w:jc w:val="both"/>
        <w:rPr>
          <w:rFonts w:ascii="Nunito" w:eastAsia="Roboto" w:hAnsi="Nunito" w:cs="Roboto"/>
          <w:highlight w:val="white"/>
        </w:rPr>
      </w:pPr>
      <w:r w:rsidRPr="003E7ABE">
        <w:rPr>
          <w:rFonts w:ascii="Nunito" w:hAnsi="Nunito"/>
          <w:highlight w:val="white"/>
        </w:rPr>
        <w:t xml:space="preserve">Krystian Drozd na nowo objętym stanowisku CCO </w:t>
      </w:r>
      <w:r w:rsidRPr="003E7ABE">
        <w:rPr>
          <w:rFonts w:ascii="Nunito" w:eastAsia="Roboto" w:hAnsi="Nunito" w:cs="Roboto"/>
          <w:highlight w:val="white"/>
        </w:rPr>
        <w:t xml:space="preserve">będzie nadzorował rozbudowę kompleksowej oferty </w:t>
      </w:r>
      <w:proofErr w:type="spellStart"/>
      <w:r w:rsidRPr="003E7ABE">
        <w:rPr>
          <w:rFonts w:ascii="Nunito" w:eastAsia="Roboto" w:hAnsi="Nunito" w:cs="Roboto"/>
          <w:highlight w:val="white"/>
        </w:rPr>
        <w:t>Netwise</w:t>
      </w:r>
      <w:proofErr w:type="spellEnd"/>
      <w:r w:rsidRPr="003E7ABE">
        <w:rPr>
          <w:rFonts w:ascii="Nunito" w:eastAsia="Roboto" w:hAnsi="Nunito" w:cs="Roboto"/>
          <w:highlight w:val="white"/>
        </w:rPr>
        <w:t xml:space="preserve"> S.A. w zakresie konsultingu biznesowego. Jego zadaniem będzie ścisła współpraca z klientami, zespołem sprzedaży i działem rozwoju produktu, aby zapewnić, że oferowane przez firmę rozwiązania CRM w pełni odpowiadają potrzebom biznesowym klientów polskich i zagranicznych. </w:t>
      </w:r>
    </w:p>
    <w:p w14:paraId="5266F5C6" w14:textId="77777777" w:rsidR="003E7ABE" w:rsidRPr="003E7ABE" w:rsidRDefault="003E7ABE" w:rsidP="003E7ABE">
      <w:pPr>
        <w:spacing w:line="360" w:lineRule="auto"/>
        <w:rPr>
          <w:rFonts w:ascii="Nunito" w:eastAsia="Roboto" w:hAnsi="Nunito" w:cs="Roboto"/>
          <w:highlight w:val="white"/>
        </w:rPr>
      </w:pPr>
    </w:p>
    <w:p w14:paraId="52EF9CF2" w14:textId="77777777" w:rsidR="003E7ABE" w:rsidRPr="003E7ABE" w:rsidRDefault="003E7ABE" w:rsidP="003E7ABE">
      <w:pPr>
        <w:spacing w:line="360" w:lineRule="auto"/>
        <w:jc w:val="both"/>
        <w:rPr>
          <w:rFonts w:ascii="Nunito" w:hAnsi="Nunito"/>
          <w:highlight w:val="white"/>
        </w:rPr>
      </w:pPr>
      <w:r w:rsidRPr="003E7ABE">
        <w:rPr>
          <w:rFonts w:ascii="Nunito" w:eastAsia="Roboto" w:hAnsi="Nunito" w:cs="Roboto"/>
          <w:highlight w:val="white"/>
        </w:rPr>
        <w:t xml:space="preserve">Drozd to ekspert z wieloletnim doświadczeniem w obszarze optymalizacji, digitalizacji procesów biznesowych i konsultingu z pogranicza biznesu oraz technologii. Z branżą IT i doradztwa biznesowego związany jest od 20 lat. </w:t>
      </w:r>
      <w:r w:rsidRPr="003E7ABE">
        <w:rPr>
          <w:rFonts w:ascii="Nunito" w:hAnsi="Nunito"/>
          <w:highlight w:val="white"/>
        </w:rPr>
        <w:t xml:space="preserve">Przez ostatnie trzy lata pracował w polskim oddziale firmy Microsoft, gdzie pełnił stanowisko Senior Sales </w:t>
      </w:r>
      <w:proofErr w:type="spellStart"/>
      <w:r w:rsidRPr="003E7ABE">
        <w:rPr>
          <w:rFonts w:ascii="Nunito" w:hAnsi="Nunito"/>
          <w:highlight w:val="white"/>
        </w:rPr>
        <w:t>Executive</w:t>
      </w:r>
      <w:proofErr w:type="spellEnd"/>
      <w:r w:rsidRPr="003E7ABE">
        <w:rPr>
          <w:rFonts w:ascii="Nunito" w:hAnsi="Nunito"/>
          <w:highlight w:val="white"/>
        </w:rPr>
        <w:t xml:space="preserve"> w dziale Aplikacji Biznesowych dla Przedsiębiorstw z segmentu Enterprise. Wcześniej zarządzał rozmaitymi obszarami wsparcia sprzedaży oraz projektami transformacyjnymi m.in. w GTS International Solutions, Netii oraz T-Mobile. </w:t>
      </w:r>
    </w:p>
    <w:p w14:paraId="4D64DEF5" w14:textId="77777777" w:rsidR="003E7ABE" w:rsidRPr="003E7ABE" w:rsidRDefault="003E7ABE" w:rsidP="003E7ABE">
      <w:pPr>
        <w:spacing w:line="360" w:lineRule="auto"/>
        <w:rPr>
          <w:rFonts w:ascii="Nunito" w:hAnsi="Nunito"/>
          <w:highlight w:val="white"/>
        </w:rPr>
      </w:pPr>
    </w:p>
    <w:p w14:paraId="31CA3E30" w14:textId="77777777" w:rsidR="003E7ABE" w:rsidRPr="003E7ABE" w:rsidRDefault="003E7ABE" w:rsidP="003E7ABE">
      <w:pPr>
        <w:spacing w:line="360" w:lineRule="auto"/>
        <w:jc w:val="both"/>
        <w:rPr>
          <w:rFonts w:ascii="Nunito" w:hAnsi="Nunito"/>
          <w:highlight w:val="white"/>
        </w:rPr>
      </w:pPr>
      <w:r w:rsidRPr="003E7ABE">
        <w:rPr>
          <w:rFonts w:ascii="Nunito" w:hAnsi="Nunito"/>
          <w:i/>
          <w:highlight w:val="white"/>
        </w:rPr>
        <w:lastRenderedPageBreak/>
        <w:t>- Stworzyliśmy nowe stanowisko menedżerskie, aby wzmocnić obszar konsultingu biznesowego. Nie chcemy ograniczać się wyłącznie do pełnienia roli dostawcy technologicznego rozwiązań CRM oraz partnera przy projektowaniu i wdrożeniu takich systemów. Nasze możliwości są znacznie szersze i obejmują m.in. strategiczne wsparcie w zakresie inteligentnego zarządzania relacjami z klientami</w:t>
      </w:r>
      <w:r w:rsidRPr="003E7ABE">
        <w:rPr>
          <w:rFonts w:ascii="Nunito" w:hAnsi="Nunito"/>
          <w:highlight w:val="white"/>
        </w:rPr>
        <w:t xml:space="preserve"> - tłumaczy </w:t>
      </w:r>
      <w:r w:rsidRPr="003E7ABE">
        <w:rPr>
          <w:rFonts w:ascii="Nunito" w:hAnsi="Nunito"/>
          <w:b/>
          <w:bCs/>
          <w:highlight w:val="white"/>
        </w:rPr>
        <w:t xml:space="preserve">Jakub </w:t>
      </w:r>
      <w:proofErr w:type="spellStart"/>
      <w:r w:rsidRPr="003E7ABE">
        <w:rPr>
          <w:rFonts w:ascii="Nunito" w:hAnsi="Nunito"/>
          <w:b/>
          <w:bCs/>
          <w:highlight w:val="white"/>
        </w:rPr>
        <w:t>Skałbania</w:t>
      </w:r>
      <w:proofErr w:type="spellEnd"/>
      <w:r w:rsidRPr="003E7ABE">
        <w:rPr>
          <w:rFonts w:ascii="Nunito" w:hAnsi="Nunito"/>
          <w:highlight w:val="white"/>
        </w:rPr>
        <w:t xml:space="preserve">, Chief </w:t>
      </w:r>
      <w:proofErr w:type="spellStart"/>
      <w:r w:rsidRPr="003E7ABE">
        <w:rPr>
          <w:rFonts w:ascii="Nunito" w:hAnsi="Nunito"/>
          <w:highlight w:val="white"/>
        </w:rPr>
        <w:t>Growth</w:t>
      </w:r>
      <w:proofErr w:type="spellEnd"/>
      <w:r w:rsidRPr="003E7ABE">
        <w:rPr>
          <w:rFonts w:ascii="Nunito" w:hAnsi="Nunito"/>
          <w:highlight w:val="white"/>
        </w:rPr>
        <w:t xml:space="preserve"> </w:t>
      </w:r>
      <w:proofErr w:type="spellStart"/>
      <w:r w:rsidRPr="003E7ABE">
        <w:rPr>
          <w:rFonts w:ascii="Nunito" w:hAnsi="Nunito"/>
          <w:highlight w:val="white"/>
        </w:rPr>
        <w:t>Officer</w:t>
      </w:r>
      <w:proofErr w:type="spellEnd"/>
      <w:r w:rsidRPr="003E7ABE">
        <w:rPr>
          <w:rFonts w:ascii="Nunito" w:hAnsi="Nunito"/>
          <w:highlight w:val="white"/>
        </w:rPr>
        <w:t xml:space="preserve"> w </w:t>
      </w:r>
      <w:proofErr w:type="spellStart"/>
      <w:r w:rsidRPr="003E7ABE">
        <w:rPr>
          <w:rFonts w:ascii="Nunito" w:hAnsi="Nunito"/>
          <w:highlight w:val="white"/>
        </w:rPr>
        <w:t>Netwise</w:t>
      </w:r>
      <w:proofErr w:type="spellEnd"/>
      <w:r w:rsidRPr="003E7ABE">
        <w:rPr>
          <w:rFonts w:ascii="Nunito" w:hAnsi="Nunito"/>
          <w:highlight w:val="white"/>
        </w:rPr>
        <w:t xml:space="preserve"> S.A.</w:t>
      </w:r>
    </w:p>
    <w:p w14:paraId="36C08178" w14:textId="77777777" w:rsidR="003E7ABE" w:rsidRPr="003E7ABE" w:rsidRDefault="003E7ABE" w:rsidP="003E7ABE">
      <w:pPr>
        <w:spacing w:line="360" w:lineRule="auto"/>
        <w:jc w:val="both"/>
        <w:rPr>
          <w:rFonts w:ascii="Nunito" w:hAnsi="Nunito"/>
          <w:highlight w:val="white"/>
        </w:rPr>
      </w:pPr>
    </w:p>
    <w:p w14:paraId="12339DC1" w14:textId="77777777" w:rsidR="003E7ABE" w:rsidRPr="003E7ABE" w:rsidRDefault="003E7ABE" w:rsidP="003E7ABE">
      <w:pPr>
        <w:spacing w:line="360" w:lineRule="auto"/>
        <w:jc w:val="both"/>
        <w:rPr>
          <w:rFonts w:ascii="Nunito" w:hAnsi="Nunito"/>
          <w:i/>
          <w:highlight w:val="white"/>
        </w:rPr>
      </w:pPr>
      <w:r w:rsidRPr="003E7ABE">
        <w:rPr>
          <w:rFonts w:ascii="Nunito" w:hAnsi="Nunito"/>
          <w:i/>
          <w:highlight w:val="white"/>
        </w:rPr>
        <w:t xml:space="preserve">- Bardzo się cieszę, że dołączam do zespołu </w:t>
      </w:r>
      <w:proofErr w:type="spellStart"/>
      <w:r w:rsidRPr="003E7ABE">
        <w:rPr>
          <w:rFonts w:ascii="Nunito" w:hAnsi="Nunito"/>
          <w:i/>
          <w:highlight w:val="white"/>
        </w:rPr>
        <w:t>Netwise</w:t>
      </w:r>
      <w:proofErr w:type="spellEnd"/>
      <w:r w:rsidRPr="003E7ABE">
        <w:rPr>
          <w:rFonts w:ascii="Nunito" w:hAnsi="Nunito"/>
          <w:i/>
          <w:highlight w:val="white"/>
        </w:rPr>
        <w:t xml:space="preserve"> S.A.</w:t>
      </w:r>
      <w:r w:rsidRPr="003E7ABE">
        <w:rPr>
          <w:rFonts w:ascii="Nunito" w:hAnsi="Nunito"/>
          <w:highlight w:val="white"/>
        </w:rPr>
        <w:t xml:space="preserve"> - komentuje </w:t>
      </w:r>
      <w:r w:rsidRPr="003E7ABE">
        <w:rPr>
          <w:rFonts w:ascii="Nunito" w:hAnsi="Nunito"/>
          <w:b/>
          <w:bCs/>
          <w:highlight w:val="white"/>
        </w:rPr>
        <w:t>Krystian Drozd</w:t>
      </w:r>
      <w:r w:rsidRPr="003E7ABE">
        <w:rPr>
          <w:rFonts w:ascii="Nunito" w:hAnsi="Nunito"/>
          <w:highlight w:val="white"/>
        </w:rPr>
        <w:t xml:space="preserve">. - </w:t>
      </w:r>
      <w:r w:rsidRPr="003E7ABE">
        <w:rPr>
          <w:rFonts w:ascii="Nunito" w:hAnsi="Nunito"/>
          <w:i/>
          <w:highlight w:val="white"/>
        </w:rPr>
        <w:t xml:space="preserve">Spółka dynamicznie się rozwija, już teraz jest jednym z liderów w branży CRM w Europie Środkowo - Wschodniej z ambitnymi planami dalszego rozwoju. W pierwszej kolejności zajmę się opracowaniem kompleksowej strategii rozwojowej firmy obejmującej business consulting. Planuję też spotkania z klientami. Jesteśmy przekonani, że wykorzystanie najnowszych technologii musi iść w parze ze zmianami biznesowymi, dlatego nasz cel jest jasny, chcemy być nie tylko partnerem, ale i zaufanym doradcą dla naszych klientów- </w:t>
      </w:r>
      <w:r w:rsidRPr="003E7ABE">
        <w:rPr>
          <w:rFonts w:ascii="Nunito" w:hAnsi="Nunito"/>
          <w:highlight w:val="white"/>
        </w:rPr>
        <w:t xml:space="preserve">zdradza ekspert.  </w:t>
      </w:r>
      <w:r w:rsidRPr="003E7ABE">
        <w:rPr>
          <w:rFonts w:ascii="Nunito" w:hAnsi="Nunito"/>
          <w:i/>
          <w:highlight w:val="white"/>
        </w:rPr>
        <w:t xml:space="preserve"> </w:t>
      </w:r>
    </w:p>
    <w:p w14:paraId="6137C1B0" w14:textId="77777777" w:rsidR="003E7ABE" w:rsidRPr="003E7ABE" w:rsidRDefault="003E7ABE" w:rsidP="003E7ABE">
      <w:pPr>
        <w:spacing w:line="360" w:lineRule="auto"/>
        <w:rPr>
          <w:rFonts w:ascii="Nunito" w:hAnsi="Nunito"/>
          <w:highlight w:val="white"/>
        </w:rPr>
      </w:pPr>
    </w:p>
    <w:p w14:paraId="330E6F34" w14:textId="77777777" w:rsidR="003E7ABE" w:rsidRPr="003E7ABE" w:rsidRDefault="003E7ABE" w:rsidP="003E7ABE">
      <w:pPr>
        <w:spacing w:line="360" w:lineRule="auto"/>
        <w:jc w:val="both"/>
        <w:rPr>
          <w:rFonts w:ascii="Nunito" w:hAnsi="Nunito"/>
          <w:highlight w:val="white"/>
        </w:rPr>
      </w:pPr>
      <w:r w:rsidRPr="003E7ABE">
        <w:rPr>
          <w:rFonts w:ascii="Nunito" w:hAnsi="Nunito"/>
          <w:highlight w:val="white"/>
        </w:rPr>
        <w:t xml:space="preserve">Zdaniem </w:t>
      </w:r>
      <w:proofErr w:type="spellStart"/>
      <w:r w:rsidRPr="003E7ABE">
        <w:rPr>
          <w:rFonts w:ascii="Nunito" w:hAnsi="Nunito"/>
          <w:highlight w:val="white"/>
        </w:rPr>
        <w:t>Skałbani</w:t>
      </w:r>
      <w:proofErr w:type="spellEnd"/>
      <w:r w:rsidRPr="003E7ABE">
        <w:rPr>
          <w:rFonts w:ascii="Nunito" w:hAnsi="Nunito"/>
          <w:highlight w:val="white"/>
        </w:rPr>
        <w:t xml:space="preserve">, wraz z dołączeniem Krystiana Drozda do zespołu </w:t>
      </w:r>
      <w:proofErr w:type="spellStart"/>
      <w:r w:rsidRPr="003E7ABE">
        <w:rPr>
          <w:rFonts w:ascii="Nunito" w:hAnsi="Nunito"/>
          <w:highlight w:val="white"/>
        </w:rPr>
        <w:t>Netwise</w:t>
      </w:r>
      <w:proofErr w:type="spellEnd"/>
      <w:r w:rsidRPr="003E7ABE">
        <w:rPr>
          <w:rFonts w:ascii="Nunito" w:hAnsi="Nunito"/>
          <w:highlight w:val="white"/>
        </w:rPr>
        <w:t xml:space="preserve"> S.A. wchodzi w całkiem nowy etap rozwoju. - </w:t>
      </w:r>
      <w:r w:rsidRPr="003E7ABE">
        <w:rPr>
          <w:rFonts w:ascii="Nunito" w:hAnsi="Nunito"/>
          <w:i/>
          <w:highlight w:val="white"/>
        </w:rPr>
        <w:t xml:space="preserve">Jestem przekonany, że jego kompetencje w obszarze zarządzania sprzedażą, optymalizacji procesów i doświadczenie w branży IT wniosą do </w:t>
      </w:r>
      <w:proofErr w:type="spellStart"/>
      <w:r w:rsidRPr="003E7ABE">
        <w:rPr>
          <w:rFonts w:ascii="Nunito" w:hAnsi="Nunito"/>
          <w:i/>
          <w:highlight w:val="white"/>
        </w:rPr>
        <w:t>Netwise</w:t>
      </w:r>
      <w:proofErr w:type="spellEnd"/>
      <w:r w:rsidRPr="003E7ABE">
        <w:rPr>
          <w:rFonts w:ascii="Nunito" w:hAnsi="Nunito"/>
          <w:i/>
          <w:highlight w:val="white"/>
        </w:rPr>
        <w:t xml:space="preserve"> nową jakość, a to pozwoli nam jeszcze lepiej służyć naszym klientom i zaoferować im kompleksowe, maksymalnie dopasowane do ich potrzeb rozwiązania</w:t>
      </w:r>
      <w:r w:rsidRPr="003E7ABE">
        <w:rPr>
          <w:rFonts w:ascii="Nunito" w:hAnsi="Nunito"/>
          <w:highlight w:val="white"/>
        </w:rPr>
        <w:t xml:space="preserve"> - dodaje CGO </w:t>
      </w:r>
      <w:proofErr w:type="spellStart"/>
      <w:r w:rsidRPr="003E7ABE">
        <w:rPr>
          <w:rFonts w:ascii="Nunito" w:hAnsi="Nunito"/>
          <w:highlight w:val="white"/>
        </w:rPr>
        <w:t>Netwise</w:t>
      </w:r>
      <w:proofErr w:type="spellEnd"/>
      <w:r w:rsidRPr="003E7ABE">
        <w:rPr>
          <w:rFonts w:ascii="Nunito" w:hAnsi="Nunito"/>
          <w:highlight w:val="white"/>
        </w:rPr>
        <w:t xml:space="preserve"> S.A. </w:t>
      </w:r>
    </w:p>
    <w:p w14:paraId="4BCCF7CE" w14:textId="77777777" w:rsidR="003E7ABE" w:rsidRPr="003E7ABE" w:rsidRDefault="003E7ABE" w:rsidP="003E7ABE">
      <w:pPr>
        <w:spacing w:line="360" w:lineRule="auto"/>
        <w:jc w:val="both"/>
        <w:rPr>
          <w:rFonts w:ascii="Nunito" w:hAnsi="Nunito"/>
        </w:rPr>
      </w:pPr>
    </w:p>
    <w:p w14:paraId="299871D9" w14:textId="17C939E6" w:rsidR="00102A9C" w:rsidRPr="003E7ABE" w:rsidRDefault="003E7ABE" w:rsidP="003E7ABE">
      <w:pPr>
        <w:jc w:val="both"/>
        <w:rPr>
          <w:rFonts w:ascii="Nunito" w:eastAsia="Nunito" w:hAnsi="Nunito" w:cs="Nunito"/>
          <w:b/>
        </w:rPr>
      </w:pPr>
      <w:proofErr w:type="spellStart"/>
      <w:r w:rsidRPr="003E7ABE">
        <w:rPr>
          <w:rFonts w:ascii="Nunito" w:hAnsi="Nunito"/>
        </w:rPr>
        <w:t>Netwise</w:t>
      </w:r>
      <w:proofErr w:type="spellEnd"/>
      <w:r w:rsidRPr="003E7ABE">
        <w:rPr>
          <w:rFonts w:ascii="Nunito" w:hAnsi="Nunito"/>
        </w:rPr>
        <w:t xml:space="preserve"> S.A. od 15 lat tworzy systemy i aplikacje biznesowe oparte o technologie firmy Microsoft, która siedmiokrotne wyróżniała warszawską spółkę tytułem Partnera Roku</w:t>
      </w:r>
      <w:r>
        <w:rPr>
          <w:rFonts w:ascii="Nunito" w:hAnsi="Nunito"/>
        </w:rPr>
        <w:t>.</w:t>
      </w:r>
    </w:p>
    <w:p w14:paraId="58544E26" w14:textId="77777777" w:rsidR="00102A9C" w:rsidRDefault="00102A9C" w:rsidP="00102A9C">
      <w:pPr>
        <w:rPr>
          <w:rFonts w:ascii="Nunito" w:eastAsia="Nunito" w:hAnsi="Nunito" w:cs="Nunito"/>
          <w:b/>
          <w:sz w:val="26"/>
          <w:szCs w:val="26"/>
        </w:rPr>
      </w:pPr>
    </w:p>
    <w:p w14:paraId="18298F98" w14:textId="290CE8ED" w:rsidR="00102A9C" w:rsidRDefault="00102A9C" w:rsidP="00102A9C">
      <w:pPr>
        <w:rPr>
          <w:rFonts w:ascii="Nunito" w:eastAsia="Nunito" w:hAnsi="Nunito" w:cs="Nunito"/>
        </w:rPr>
      </w:pPr>
    </w:p>
    <w:p w14:paraId="0D767FFB" w14:textId="77777777" w:rsidR="00102A9C" w:rsidRDefault="00102A9C" w:rsidP="00102A9C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Kontakt dla mediów:</w:t>
      </w:r>
    </w:p>
    <w:p w14:paraId="161877C9" w14:textId="77777777" w:rsidR="00102A9C" w:rsidRDefault="00102A9C" w:rsidP="00102A9C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</w:rPr>
        <w:t>media@netwise.pl</w:t>
      </w:r>
      <w:r>
        <w:rPr>
          <w:rFonts w:ascii="Nunito" w:eastAsia="Nunito" w:hAnsi="Nunito" w:cs="Nunito"/>
          <w:b/>
        </w:rPr>
        <w:br/>
      </w:r>
      <w:r>
        <w:rPr>
          <w:rFonts w:ascii="Nunito" w:eastAsia="Nunito" w:hAnsi="Nunito" w:cs="Nunito"/>
          <w:b/>
        </w:rPr>
        <w:br/>
      </w:r>
    </w:p>
    <w:p w14:paraId="271B53A7" w14:textId="43B804F4" w:rsidR="00BA1DFD" w:rsidRPr="00B157DC" w:rsidRDefault="00BA1DFD" w:rsidP="00102A9C">
      <w:pPr>
        <w:spacing w:after="200"/>
        <w:jc w:val="both"/>
        <w:rPr>
          <w:color w:val="0000FF"/>
          <w:sz w:val="24"/>
          <w:szCs w:val="24"/>
        </w:rPr>
      </w:pPr>
    </w:p>
    <w:sectPr w:rsidR="00BA1DFD" w:rsidRPr="00B157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FD"/>
    <w:rsid w:val="00025F7D"/>
    <w:rsid w:val="00102A9C"/>
    <w:rsid w:val="0011659C"/>
    <w:rsid w:val="003E7ABE"/>
    <w:rsid w:val="009E7B58"/>
    <w:rsid w:val="00B157DC"/>
    <w:rsid w:val="00B83401"/>
    <w:rsid w:val="00BA1DFD"/>
    <w:rsid w:val="00D153E9"/>
    <w:rsid w:val="00F05C46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E3E07"/>
  <w15:docId w15:val="{08320630-6F11-B341-9634-8452275C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15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7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7B15929679824985BA4EF117D836C1" ma:contentTypeVersion="11" ma:contentTypeDescription="Utwórz nowy dokument." ma:contentTypeScope="" ma:versionID="582b982dff4cba94425836a8192b26c7">
  <xsd:schema xmlns:xsd="http://www.w3.org/2001/XMLSchema" xmlns:xs="http://www.w3.org/2001/XMLSchema" xmlns:p="http://schemas.microsoft.com/office/2006/metadata/properties" xmlns:ns2="9f1d2d38-b1c0-4788-b15b-d807d397aa85" xmlns:ns3="0ea1ac66-1879-4a34-becb-6dac4659ddfb" targetNamespace="http://schemas.microsoft.com/office/2006/metadata/properties" ma:root="true" ma:fieldsID="dcb3ec693c77a0346209ddea47305b3a" ns2:_="" ns3:_="">
    <xsd:import namespace="9f1d2d38-b1c0-4788-b15b-d807d397aa85"/>
    <xsd:import namespace="0ea1ac66-1879-4a34-becb-6dac4659d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2d38-b1c0-4788-b15b-d807d397a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51282d5-8ba4-493b-af68-921156cbc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ac66-1879-4a34-becb-6dac4659dd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7c4fca-e86d-474d-832b-f268e457cee7}" ma:internalName="TaxCatchAll" ma:showField="CatchAllData" ma:web="0ea1ac66-1879-4a34-becb-6dac4659d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1d2d38-b1c0-4788-b15b-d807d397aa85">
      <Terms xmlns="http://schemas.microsoft.com/office/infopath/2007/PartnerControls"/>
    </lcf76f155ced4ddcb4097134ff3c332f>
    <TaxCatchAll xmlns="0ea1ac66-1879-4a34-becb-6dac4659ddfb" xsi:nil="true"/>
  </documentManagement>
</p:properties>
</file>

<file path=customXml/itemProps1.xml><?xml version="1.0" encoding="utf-8"?>
<ds:datastoreItem xmlns:ds="http://schemas.openxmlformats.org/officeDocument/2006/customXml" ds:itemID="{808C3BF8-DE01-45DF-98B7-181419A3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d2d38-b1c0-4788-b15b-d807d397aa85"/>
    <ds:schemaRef ds:uri="0ea1ac66-1879-4a34-becb-6dac4659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7AFCB-CA00-429A-B217-44D9EE759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ED3D6-DD4D-412B-ADAE-6FB7AB9BBF8D}">
  <ds:schemaRefs>
    <ds:schemaRef ds:uri="http://schemas.microsoft.com/office/2006/metadata/properties"/>
    <ds:schemaRef ds:uri="http://schemas.microsoft.com/office/infopath/2007/PartnerControls"/>
    <ds:schemaRef ds:uri="9f1d2d38-b1c0-4788-b15b-d807d397aa85"/>
    <ds:schemaRef ds:uri="0ea1ac66-1879-4a34-becb-6dac4659d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Sabała</cp:lastModifiedBy>
  <cp:revision>3</cp:revision>
  <dcterms:created xsi:type="dcterms:W3CDTF">2023-06-26T08:51:00Z</dcterms:created>
  <dcterms:modified xsi:type="dcterms:W3CDTF">2023-06-26T09:00:00Z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0x010100A07B15929679824985BA4EF117D836C1</vt:lpwstr>
  </property>
</Properties>
</file>